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80F0F9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81723C">
        <w:rPr>
          <w:rFonts w:eastAsia="Arial Unicode MS"/>
          <w:b/>
        </w:rPr>
        <w:t>4</w:t>
      </w:r>
    </w:p>
    <w:p w14:paraId="07FE6CB7" w14:textId="57DEEAB5"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70</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D50B3B7" w14:textId="77777777" w:rsidR="00E71F5B" w:rsidRPr="0058225B" w:rsidRDefault="00E71F5B" w:rsidP="00E71F5B">
      <w:pPr>
        <w:rPr>
          <w:b/>
          <w:noProof/>
        </w:rPr>
      </w:pPr>
    </w:p>
    <w:p w14:paraId="11C51D9F" w14:textId="6B556B70" w:rsidR="0081723C" w:rsidRDefault="0081723C" w:rsidP="0081723C">
      <w:pPr>
        <w:jc w:val="both"/>
        <w:rPr>
          <w:b/>
        </w:rPr>
      </w:pPr>
      <w:r w:rsidRPr="0081723C">
        <w:rPr>
          <w:b/>
          <w:iCs/>
        </w:rPr>
        <w:t xml:space="preserve">Par </w:t>
      </w:r>
      <w:r w:rsidRPr="0081723C">
        <w:rPr>
          <w:b/>
        </w:rPr>
        <w:t>Madonas novada pašvaldības Bērnu tiesību aizsardzības sadarbības grupas sastāva apstiprināšanu</w:t>
      </w:r>
    </w:p>
    <w:p w14:paraId="47078952" w14:textId="77777777" w:rsidR="0081723C" w:rsidRPr="0081723C" w:rsidRDefault="0081723C" w:rsidP="0081723C">
      <w:pPr>
        <w:jc w:val="both"/>
        <w:rPr>
          <w:b/>
        </w:rPr>
      </w:pPr>
    </w:p>
    <w:p w14:paraId="520E1675" w14:textId="77777777" w:rsidR="0081723C" w:rsidRDefault="0081723C" w:rsidP="0081723C">
      <w:pPr>
        <w:ind w:firstLine="720"/>
        <w:jc w:val="both"/>
      </w:pPr>
      <w:r w:rsidRPr="004672D8">
        <w:t>Ar Madonas novada pašvaldības domes 2023.</w:t>
      </w:r>
      <w:r>
        <w:t> </w:t>
      </w:r>
      <w:r w:rsidRPr="004672D8">
        <w:t>gada 30.</w:t>
      </w:r>
      <w:r>
        <w:t> </w:t>
      </w:r>
      <w:r w:rsidRPr="004672D8">
        <w:t>marta lēmum</w:t>
      </w:r>
      <w:r>
        <w:t>u</w:t>
      </w:r>
      <w:r w:rsidRPr="004672D8">
        <w:t xml:space="preserve"> Nr.</w:t>
      </w:r>
      <w:r>
        <w:t> </w:t>
      </w:r>
      <w:r w:rsidRPr="004672D8">
        <w:t>20</w:t>
      </w:r>
      <w:r>
        <w:t>0</w:t>
      </w:r>
      <w:r w:rsidRPr="004672D8">
        <w:t xml:space="preserve"> (protokols Nr.</w:t>
      </w:r>
      <w:r>
        <w:t> </w:t>
      </w:r>
      <w:r w:rsidRPr="004672D8">
        <w:t xml:space="preserve">4, </w:t>
      </w:r>
      <w:r>
        <w:t>59</w:t>
      </w:r>
      <w:r w:rsidRPr="004672D8">
        <w:t>.</w:t>
      </w:r>
      <w:r>
        <w:t> </w:t>
      </w:r>
      <w:r w:rsidRPr="004672D8">
        <w:t xml:space="preserve">p.) </w:t>
      </w:r>
      <w:r>
        <w:t>apstiprināts</w:t>
      </w:r>
      <w:r w:rsidRPr="004672D8">
        <w:t xml:space="preserve"> </w:t>
      </w:r>
      <w:r>
        <w:t>Madonas novada pašvaldības Bērnu tiesību aizsardzības sadarbības grupas n</w:t>
      </w:r>
      <w:r w:rsidRPr="004672D8">
        <w:t xml:space="preserve">olikums (turpmāk testā </w:t>
      </w:r>
      <w:r>
        <w:t xml:space="preserve">– </w:t>
      </w:r>
      <w:r w:rsidRPr="004672D8">
        <w:t>Nolikums).</w:t>
      </w:r>
    </w:p>
    <w:p w14:paraId="01805B1A" w14:textId="77777777" w:rsidR="0081723C" w:rsidRDefault="0081723C" w:rsidP="0081723C">
      <w:pPr>
        <w:ind w:firstLine="720"/>
        <w:jc w:val="both"/>
      </w:pPr>
      <w:r w:rsidRPr="004672D8">
        <w:t xml:space="preserve">Saskaņā ar Nolikuma </w:t>
      </w:r>
      <w:r>
        <w:t>9</w:t>
      </w:r>
      <w:r w:rsidRPr="004672D8">
        <w:t>.</w:t>
      </w:r>
      <w:r>
        <w:t> </w:t>
      </w:r>
      <w:r w:rsidRPr="004672D8">
        <w:t xml:space="preserve">punktu </w:t>
      </w:r>
      <w:r w:rsidRPr="000F384E">
        <w:t xml:space="preserve">Madonas novada pašvaldības Bērnu tiesību aizsardzības sadarbības grupas </w:t>
      </w:r>
      <w:r w:rsidRPr="004672D8">
        <w:t>sastāvu apstiprina Madonas novada pašvaldības dome.</w:t>
      </w:r>
    </w:p>
    <w:p w14:paraId="3433AAB2" w14:textId="77777777" w:rsidR="0081723C" w:rsidRDefault="0081723C" w:rsidP="0081723C">
      <w:pPr>
        <w:ind w:firstLine="720"/>
        <w:jc w:val="both"/>
      </w:pPr>
      <w:r w:rsidRPr="004672D8">
        <w:t>Saskaņā ar Nolikuma 1</w:t>
      </w:r>
      <w:r>
        <w:t>0</w:t>
      </w:r>
      <w:r w:rsidRPr="004672D8">
        <w:t>.</w:t>
      </w:r>
      <w:r>
        <w:t> </w:t>
      </w:r>
      <w:r w:rsidRPr="004672D8">
        <w:t xml:space="preserve">punktu </w:t>
      </w:r>
      <w:r w:rsidRPr="002756C7">
        <w:t>sadarbības grupas sastāvā ietilpst Valsts policijas pārstāvis, Madonas novada bāriņtiesas pārstāvis, Madonas novada Sociālā dienesta pārstāvis, Madonas novada Centrālās administrācijas Izglītības nodaļas pārstāvis un Madonas novada Centrālās administrācijas Attīstības nodaļas vecākais speciālists jaunatnes un ģimenes politikas jomā</w:t>
      </w:r>
      <w:r w:rsidRPr="004672D8">
        <w:t>.</w:t>
      </w:r>
    </w:p>
    <w:p w14:paraId="4A9DFAA0" w14:textId="2E6E10AF" w:rsidR="0081723C" w:rsidRPr="004672D8" w:rsidRDefault="0081723C" w:rsidP="0081723C">
      <w:pPr>
        <w:ind w:firstLine="720"/>
        <w:jc w:val="both"/>
      </w:pPr>
      <w:r>
        <w:t>Madonas novada pašvaldības izpilddirektors 2023. gada 12. septembrī iesaistītajām institūcijām nosūtījis vēstuli Nr. </w:t>
      </w:r>
      <w:r w:rsidRPr="002756C7">
        <w:t>2.1.3.1/23/3063</w:t>
      </w:r>
      <w:r>
        <w:t xml:space="preserve">, kurā lūgts deleģēt pārstāvi darbam </w:t>
      </w:r>
      <w:r w:rsidRPr="00583CEA">
        <w:t xml:space="preserve">Madonas novada pašvaldības Bērnu tiesību aizsardzības sadarbības </w:t>
      </w:r>
      <w:r>
        <w:t>grupā. Minētās institūcijas Madonas novada pašvaldību ir informējušas par deleģētajiem pārstāvjiem.</w:t>
      </w:r>
    </w:p>
    <w:p w14:paraId="28CE4835" w14:textId="60A24286" w:rsidR="0081723C" w:rsidRDefault="0081723C" w:rsidP="0081723C">
      <w:pPr>
        <w:ind w:firstLine="720"/>
        <w:jc w:val="both"/>
      </w:pPr>
      <w:r>
        <w:rPr>
          <w:rFonts w:eastAsia="Calibri"/>
        </w:rPr>
        <w:t>Noklausījusies sniegto informāciju</w:t>
      </w:r>
      <w:r>
        <w:t>,</w:t>
      </w:r>
      <w:r>
        <w:rPr>
          <w:b/>
          <w:bCs/>
        </w:rPr>
        <w:t xml:space="preserve"> </w:t>
      </w:r>
      <w:r>
        <w:rPr>
          <w:color w:val="000000"/>
        </w:rPr>
        <w:t>ņemot vērā 21.09.2023. Izglītības un jaunatnes lietu komitejas</w:t>
      </w:r>
      <w:r w:rsidR="00BF6A2C">
        <w:rPr>
          <w:color w:val="000000"/>
        </w:rPr>
        <w:t xml:space="preserve"> atzinumu</w:t>
      </w:r>
      <w:r w:rsidR="00052731">
        <w:rPr>
          <w:color w:val="000000"/>
        </w:rPr>
        <w:t xml:space="preserve">, </w:t>
      </w:r>
      <w:r w:rsidR="00926690">
        <w:t xml:space="preserve">atklāti balsojot: </w:t>
      </w:r>
      <w:r w:rsidR="00926690">
        <w:rPr>
          <w:b/>
          <w:color w:val="000000"/>
        </w:rPr>
        <w:t xml:space="preserve">PAR – 15 </w:t>
      </w:r>
      <w:r w:rsidR="00926690">
        <w:rPr>
          <w:color w:val="000000"/>
        </w:rPr>
        <w:t>(</w:t>
      </w:r>
      <w:r w:rsidR="00926690">
        <w:rPr>
          <w:bCs/>
          <w:noProof/>
        </w:rPr>
        <w:t>Agris Lungevičs, Aigars Šķēls, Aivis Masaļskis, Andris Sakne, Artūrs Grandāns, Arvīds Greidiņš, Gatis Teilis, Gunārs Ikaunieks, Guntis Klikučs, Kaspars Udrass, Māris Olte, Sandra Maksimova, Valda Kļaviņa, Vita Robalte, Zigfrīds Gora)</w:t>
      </w:r>
      <w:r w:rsidR="00926690">
        <w:rPr>
          <w:rFonts w:eastAsia="Calibri"/>
          <w:lang w:eastAsia="en-US"/>
        </w:rPr>
        <w:t>,</w:t>
      </w:r>
      <w:r w:rsidR="00926690">
        <w:rPr>
          <w:rFonts w:eastAsia="Calibri"/>
          <w:b/>
          <w:bCs/>
          <w:lang w:eastAsia="en-US"/>
        </w:rPr>
        <w:t xml:space="preserve"> PRET – NAV, ATTURAS – NAV</w:t>
      </w:r>
      <w:r w:rsidR="00926690">
        <w:rPr>
          <w:rFonts w:eastAsia="Calibri"/>
          <w:lang w:eastAsia="en-US"/>
        </w:rPr>
        <w:t xml:space="preserve">, Madonas novada pašvaldības dome </w:t>
      </w:r>
      <w:r w:rsidR="00926690">
        <w:rPr>
          <w:rFonts w:eastAsia="Calibri"/>
          <w:b/>
          <w:bCs/>
          <w:lang w:eastAsia="en-US"/>
        </w:rPr>
        <w:t>NOLEMJ</w:t>
      </w:r>
      <w:r w:rsidR="00926690">
        <w:rPr>
          <w:rFonts w:eastAsia="Calibri"/>
          <w:lang w:eastAsia="en-US"/>
        </w:rPr>
        <w:t>:</w:t>
      </w:r>
      <w:r w:rsidR="00926690">
        <w:tab/>
      </w:r>
    </w:p>
    <w:p w14:paraId="03D35C2E" w14:textId="77777777" w:rsidR="00926690" w:rsidRPr="00EB2A55" w:rsidRDefault="00926690" w:rsidP="0081723C">
      <w:pPr>
        <w:ind w:firstLine="720"/>
        <w:jc w:val="both"/>
      </w:pPr>
    </w:p>
    <w:p w14:paraId="0CB4EF0D" w14:textId="77777777" w:rsidR="0081723C" w:rsidRDefault="0081723C" w:rsidP="0081723C">
      <w:pPr>
        <w:numPr>
          <w:ilvl w:val="0"/>
          <w:numId w:val="12"/>
        </w:numPr>
        <w:ind w:left="709" w:hanging="567"/>
        <w:contextualSpacing/>
        <w:jc w:val="both"/>
      </w:pPr>
      <w:r>
        <w:t xml:space="preserve">Apstiprināt </w:t>
      </w:r>
      <w:r w:rsidRPr="000F384E">
        <w:t>Madonas novada pašvaldības Bērnu tiesību aizsardzības sadarbības grupas sastāvu</w:t>
      </w:r>
      <w:r>
        <w:t>:</w:t>
      </w:r>
    </w:p>
    <w:p w14:paraId="14437861" w14:textId="77777777" w:rsidR="0081723C" w:rsidRDefault="0081723C" w:rsidP="0081723C">
      <w:pPr>
        <w:pStyle w:val="Sarakstarindkopa"/>
        <w:numPr>
          <w:ilvl w:val="1"/>
          <w:numId w:val="12"/>
        </w:numPr>
        <w:spacing w:before="0" w:beforeAutospacing="0" w:after="0" w:afterAutospacing="0"/>
        <w:contextualSpacing/>
        <w:jc w:val="both"/>
      </w:pPr>
      <w:r w:rsidRPr="00583CEA">
        <w:t>Valsts policijas Vidzemes reģiona pārvaldes Dienvidvidzemes iecirkņa Prevencijas grupas galvenais inspektors Rihards Kļaviņš</w:t>
      </w:r>
      <w:r>
        <w:t>;</w:t>
      </w:r>
    </w:p>
    <w:p w14:paraId="7B6DCC9E" w14:textId="77777777" w:rsidR="0081723C" w:rsidRDefault="0081723C" w:rsidP="0081723C">
      <w:pPr>
        <w:pStyle w:val="Sarakstarindkopa"/>
        <w:numPr>
          <w:ilvl w:val="1"/>
          <w:numId w:val="12"/>
        </w:numPr>
        <w:spacing w:before="0" w:beforeAutospacing="0" w:after="0" w:afterAutospacing="0"/>
        <w:contextualSpacing/>
        <w:jc w:val="both"/>
      </w:pPr>
      <w:r>
        <w:t>Madonas novada bāriņtiesas priekšsēdētāja Olga Elsiņa;</w:t>
      </w:r>
    </w:p>
    <w:p w14:paraId="3E4FD01F" w14:textId="77777777" w:rsidR="0081723C" w:rsidRDefault="0081723C" w:rsidP="0081723C">
      <w:pPr>
        <w:pStyle w:val="Sarakstarindkopa"/>
        <w:numPr>
          <w:ilvl w:val="1"/>
          <w:numId w:val="12"/>
        </w:numPr>
        <w:spacing w:before="0" w:beforeAutospacing="0" w:after="0" w:afterAutospacing="0"/>
        <w:contextualSpacing/>
        <w:jc w:val="both"/>
      </w:pPr>
      <w:r w:rsidRPr="001F2639">
        <w:t>Madonas novada Sociālā dienesta Sociālā darba nodaļas vadītāja Mārīte Caune</w:t>
      </w:r>
      <w:r>
        <w:t>;</w:t>
      </w:r>
    </w:p>
    <w:p w14:paraId="16EFFF85" w14:textId="77777777" w:rsidR="0081723C" w:rsidRDefault="0081723C" w:rsidP="0081723C">
      <w:pPr>
        <w:pStyle w:val="Sarakstarindkopa"/>
        <w:numPr>
          <w:ilvl w:val="1"/>
          <w:numId w:val="12"/>
        </w:numPr>
        <w:spacing w:before="0" w:beforeAutospacing="0" w:after="0" w:afterAutospacing="0"/>
        <w:contextualSpacing/>
        <w:jc w:val="both"/>
      </w:pPr>
      <w:r>
        <w:t>Madonas novada Centrālās administrācijas Izglītības nodaļas vadītāja Solvita Seržāne;</w:t>
      </w:r>
    </w:p>
    <w:p w14:paraId="102A4505" w14:textId="77777777" w:rsidR="0081723C" w:rsidRPr="000F384E" w:rsidRDefault="0081723C" w:rsidP="0081723C">
      <w:pPr>
        <w:pStyle w:val="Sarakstarindkopa"/>
        <w:numPr>
          <w:ilvl w:val="1"/>
          <w:numId w:val="12"/>
        </w:numPr>
        <w:spacing w:before="0" w:beforeAutospacing="0" w:after="0" w:afterAutospacing="0"/>
        <w:contextualSpacing/>
        <w:jc w:val="both"/>
      </w:pPr>
      <w:r>
        <w:t xml:space="preserve">Madonas novada Centrālās administrācijas Attīstības nodaļas </w:t>
      </w:r>
      <w:r w:rsidRPr="00583CEA">
        <w:t>vecāk</w:t>
      </w:r>
      <w:r>
        <w:t>ā</w:t>
      </w:r>
      <w:r w:rsidRPr="00583CEA">
        <w:t xml:space="preserve"> speciālist</w:t>
      </w:r>
      <w:r>
        <w:t>e</w:t>
      </w:r>
      <w:r w:rsidRPr="00583CEA">
        <w:t xml:space="preserve"> jaunatnes un ģimenes politikas jomā</w:t>
      </w:r>
      <w:r>
        <w:t xml:space="preserve"> Inga Strazdiņa.</w:t>
      </w:r>
    </w:p>
    <w:p w14:paraId="40A69108" w14:textId="77777777" w:rsidR="0081723C" w:rsidRDefault="0081723C" w:rsidP="0081723C">
      <w:pPr>
        <w:ind w:left="709"/>
        <w:contextualSpacing/>
        <w:jc w:val="both"/>
      </w:pPr>
    </w:p>
    <w:p w14:paraId="10C82C7A" w14:textId="64DCBEC0" w:rsidR="0081723C" w:rsidRPr="0081723C" w:rsidRDefault="0081723C" w:rsidP="0081723C">
      <w:pPr>
        <w:numPr>
          <w:ilvl w:val="0"/>
          <w:numId w:val="12"/>
        </w:numPr>
        <w:ind w:left="709" w:hanging="567"/>
        <w:contextualSpacing/>
        <w:jc w:val="both"/>
      </w:pPr>
      <w:r>
        <w:lastRenderedPageBreak/>
        <w:t>Madonas novada pašvaldības izpilddirektoram divu nedēļu laikā no lēmuma pieņemšanas sasaukt pirmo Madonas novada pašvaldības Bērnu tiesību aizsardzības sadarbības grupas sanāksmi.</w:t>
      </w:r>
    </w:p>
    <w:p w14:paraId="726FB715" w14:textId="77777777" w:rsidR="009B1766" w:rsidRDefault="009B1766" w:rsidP="00E71F5B">
      <w:pPr>
        <w:rPr>
          <w:b/>
          <w:noProof/>
        </w:rPr>
      </w:pPr>
    </w:p>
    <w:p w14:paraId="66443C9E" w14:textId="77777777" w:rsidR="00B55A8D" w:rsidRPr="00B55A8D" w:rsidRDefault="00B55A8D" w:rsidP="00B55A8D"/>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245343">
      <w:pPr>
        <w:suppressAutoHyphens/>
        <w:jc w:val="both"/>
        <w:rPr>
          <w:rFonts w:eastAsia="Calibri"/>
          <w:i/>
          <w:kern w:val="1"/>
          <w:lang w:eastAsia="ar-SA"/>
        </w:rPr>
      </w:pPr>
    </w:p>
    <w:p w14:paraId="72E19CA1" w14:textId="5442D12F" w:rsidR="00F5618E" w:rsidRDefault="00F5618E" w:rsidP="0024534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038EA7EA" w14:textId="77777777" w:rsidR="0081723C" w:rsidRPr="001F2639" w:rsidRDefault="0081723C" w:rsidP="0081723C">
      <w:pPr>
        <w:contextualSpacing/>
        <w:jc w:val="both"/>
        <w:rPr>
          <w:i/>
        </w:rPr>
      </w:pPr>
      <w:r w:rsidRPr="001F2639">
        <w:rPr>
          <w:rFonts w:eastAsia="Calibri"/>
          <w:i/>
        </w:rPr>
        <w:t>Puķīte 64860570</w:t>
      </w:r>
    </w:p>
    <w:p w14:paraId="0343F24C" w14:textId="12CC7F85" w:rsidR="00CC5C52" w:rsidRDefault="00CC5C52" w:rsidP="00AF0662">
      <w:pPr>
        <w:rPr>
          <w:i/>
        </w:rPr>
      </w:pPr>
    </w:p>
    <w:p w14:paraId="4A44DE0B" w14:textId="77777777" w:rsidR="0081723C" w:rsidRDefault="0081723C"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8DAE" w14:textId="77777777" w:rsidR="006740D9" w:rsidRDefault="006740D9" w:rsidP="00151271">
      <w:r>
        <w:separator/>
      </w:r>
    </w:p>
  </w:endnote>
  <w:endnote w:type="continuationSeparator" w:id="0">
    <w:p w14:paraId="37AC3500" w14:textId="77777777" w:rsidR="006740D9" w:rsidRDefault="006740D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34D5" w14:textId="77777777" w:rsidR="006740D9" w:rsidRDefault="006740D9" w:rsidP="00151271">
      <w:r>
        <w:separator/>
      </w:r>
    </w:p>
  </w:footnote>
  <w:footnote w:type="continuationSeparator" w:id="0">
    <w:p w14:paraId="70196A29" w14:textId="77777777" w:rsidR="006740D9" w:rsidRDefault="006740D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4"/>
  </w:num>
  <w:num w:numId="2">
    <w:abstractNumId w:val="7"/>
  </w:num>
  <w:num w:numId="3">
    <w:abstractNumId w:val="10"/>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3"/>
  </w:num>
  <w:num w:numId="9">
    <w:abstractNumId w:val="2"/>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2731"/>
    <w:rsid w:val="00053958"/>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909BD"/>
    <w:rsid w:val="00397AD7"/>
    <w:rsid w:val="003A64BF"/>
    <w:rsid w:val="003B1AB3"/>
    <w:rsid w:val="003B43DD"/>
    <w:rsid w:val="003B6A91"/>
    <w:rsid w:val="003C07C0"/>
    <w:rsid w:val="003D3F22"/>
    <w:rsid w:val="003E478A"/>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09E"/>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0D9"/>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90"/>
    <w:rsid w:val="009266C8"/>
    <w:rsid w:val="00926E4C"/>
    <w:rsid w:val="00947286"/>
    <w:rsid w:val="0095109C"/>
    <w:rsid w:val="00955561"/>
    <w:rsid w:val="009571D2"/>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BF6A2C"/>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DF6633"/>
    <w:rsid w:val="00E11023"/>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EF5EB6"/>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2</Pages>
  <Words>1852</Words>
  <Characters>1056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186</cp:revision>
  <dcterms:created xsi:type="dcterms:W3CDTF">2023-08-17T07:16:00Z</dcterms:created>
  <dcterms:modified xsi:type="dcterms:W3CDTF">2023-10-02T12:41:00Z</dcterms:modified>
</cp:coreProperties>
</file>